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DA" w:rsidRPr="00091FDA" w:rsidRDefault="00091FDA" w:rsidP="00091FDA">
      <w:pPr>
        <w:shd w:val="clear" w:color="auto" w:fill="FFFFFF" w:themeFill="background1"/>
        <w:ind w:firstLine="360"/>
        <w:jc w:val="center"/>
        <w:rPr>
          <w:b/>
          <w:bCs/>
          <w:sz w:val="28"/>
          <w:szCs w:val="28"/>
        </w:rPr>
      </w:pPr>
      <w:r w:rsidRPr="00091FDA">
        <w:rPr>
          <w:b/>
          <w:bCs/>
          <w:sz w:val="28"/>
          <w:szCs w:val="28"/>
        </w:rPr>
        <w:t>Как успешно сдать ГИА, ЕГЭ</w:t>
      </w:r>
    </w:p>
    <w:p w:rsidR="00091FDA" w:rsidRPr="00D06F74" w:rsidRDefault="00091FDA" w:rsidP="00091FDA">
      <w:pPr>
        <w:shd w:val="clear" w:color="auto" w:fill="FFFFFF" w:themeFill="background1"/>
        <w:ind w:firstLine="360"/>
        <w:rPr>
          <w:b/>
          <w:bCs/>
        </w:rPr>
      </w:pPr>
      <w:r w:rsidRPr="00D06F74">
        <w:rPr>
          <w:b/>
          <w:bCs/>
          <w:u w:val="single"/>
        </w:rPr>
        <w:t>Подготовка к экзамену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CD3C12">
        <w:rPr>
          <w:bCs/>
        </w:rPr>
        <w:t>Определи время своих занятий. В зависимости от типа своей организации («сова» или «жаворонок»), максимально используй свои вечерние или утренние свободные часы.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bCs/>
        </w:rPr>
      </w:pPr>
      <w:r w:rsidRPr="00CD3C12">
        <w:t>Приготовь</w:t>
      </w:r>
      <w:r w:rsidRPr="00CD3C12">
        <w:rPr>
          <w:bCs/>
        </w:rPr>
        <w:t xml:space="preserve"> место для занятий</w:t>
      </w:r>
      <w:r w:rsidRPr="00CD3C12">
        <w:t>: убери со стола лишние вещи, удобно расположи нужные тебе учебные материалы.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bCs/>
        </w:rPr>
      </w:pPr>
      <w:r w:rsidRPr="00CD3C12">
        <w:t xml:space="preserve">Просмотри  тест и начни с самых трудных на твой взгляд вопросов. 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bCs/>
        </w:rPr>
      </w:pPr>
      <w:r w:rsidRPr="00CD3C12">
        <w:t>Чередуй работу и отдых, скажем 30 минут занятий и 10 минут перерыв.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spacing w:before="30" w:beforeAutospacing="0" w:after="30" w:afterAutospacing="0" w:line="225" w:lineRule="atLeast"/>
        <w:jc w:val="both"/>
      </w:pPr>
      <w:r w:rsidRPr="00CD3C12">
        <w:t xml:space="preserve">Готовясь к экзаменам, никогда не думай о том, что не справишься с тестом, а, напротив, </w:t>
      </w:r>
      <w:r w:rsidRPr="00CD3C12">
        <w:rPr>
          <w:bCs/>
        </w:rPr>
        <w:t>мысленно рисуй себе картину триумфа</w:t>
      </w:r>
      <w:r w:rsidRPr="00CD3C12">
        <w:t>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bCs/>
        </w:rPr>
      </w:pPr>
      <w:r w:rsidRPr="00CD3C12">
        <w:rPr>
          <w:bCs/>
        </w:rPr>
        <w:t xml:space="preserve">Не пытайся решить все предлагаемые </w:t>
      </w:r>
      <w:proofErr w:type="spellStart"/>
      <w:r w:rsidRPr="00CD3C12">
        <w:rPr>
          <w:bCs/>
        </w:rPr>
        <w:t>КИМы</w:t>
      </w:r>
      <w:proofErr w:type="spellEnd"/>
      <w:r w:rsidRPr="00CD3C12">
        <w:rPr>
          <w:bCs/>
        </w:rPr>
        <w:t>, разбей задания на типы и составь примерный план решения для каждого типа заданий.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bCs/>
        </w:rPr>
      </w:pPr>
      <w:r w:rsidRPr="00CD3C12">
        <w:rPr>
          <w:bCs/>
        </w:rPr>
        <w:t>Обязательно потренируйся заполнять бланки ответов, заранее разберись в процедуре экзамена.</w:t>
      </w:r>
    </w:p>
    <w:p w:rsidR="00091FDA" w:rsidRPr="00CD3C12" w:rsidRDefault="00091FDA" w:rsidP="00091FDA">
      <w:pPr>
        <w:pStyle w:val="a3"/>
        <w:numPr>
          <w:ilvl w:val="0"/>
          <w:numId w:val="1"/>
        </w:numPr>
        <w:shd w:val="clear" w:color="auto" w:fill="FFFFFF" w:themeFill="background1"/>
        <w:spacing w:after="0" w:afterAutospacing="0"/>
        <w:jc w:val="both"/>
        <w:rPr>
          <w:bCs/>
        </w:rPr>
      </w:pPr>
      <w:r w:rsidRPr="00CD3C12">
        <w:rPr>
          <w:bCs/>
        </w:rPr>
        <w:t>Оставь один день перед экзаменом</w:t>
      </w:r>
      <w:r w:rsidRPr="00CD3C12">
        <w:rPr>
          <w:rStyle w:val="apple-converted-space"/>
        </w:rPr>
        <w:t> </w:t>
      </w:r>
      <w:r w:rsidRPr="00CD3C12">
        <w:t>на то, чтобы вновь повторить все типовые решения, еще раз остановиться на самых трудных вопросах.</w:t>
      </w:r>
    </w:p>
    <w:p w:rsidR="00091FDA" w:rsidRPr="00D06F74" w:rsidRDefault="00091FDA" w:rsidP="00091FDA">
      <w:pPr>
        <w:shd w:val="clear" w:color="auto" w:fill="FFFFFF" w:themeFill="background1"/>
        <w:spacing w:before="30" w:line="225" w:lineRule="atLeast"/>
        <w:ind w:firstLine="320"/>
        <w:jc w:val="both"/>
        <w:rPr>
          <w:b/>
          <w:u w:val="single"/>
        </w:rPr>
      </w:pPr>
      <w:r w:rsidRPr="00D06F74">
        <w:rPr>
          <w:b/>
          <w:bCs/>
          <w:u w:val="single"/>
        </w:rPr>
        <w:t>Накануне экзамена</w:t>
      </w:r>
    </w:p>
    <w:p w:rsidR="00091FDA" w:rsidRPr="00CD3C12" w:rsidRDefault="00091FDA" w:rsidP="00091FDA">
      <w:pPr>
        <w:pStyle w:val="a3"/>
        <w:numPr>
          <w:ilvl w:val="0"/>
          <w:numId w:val="2"/>
        </w:numPr>
        <w:shd w:val="clear" w:color="auto" w:fill="FFFFFF" w:themeFill="background1"/>
        <w:spacing w:before="30" w:beforeAutospacing="0" w:after="30" w:afterAutospacing="0" w:line="225" w:lineRule="atLeast"/>
        <w:ind w:left="680"/>
        <w:jc w:val="both"/>
      </w:pPr>
      <w:r w:rsidRPr="00CD3C12">
        <w:t xml:space="preserve">Нельзя перед экзаменом сидеть всю ночь за учебниками.  Напротив, с вечера перестань готовиться, погуляй, прими душ. Выспись, как следует, чтобы утром встать отдохнувшим, полным сил и энергии. </w:t>
      </w:r>
    </w:p>
    <w:p w:rsidR="00091FDA" w:rsidRDefault="00091FDA" w:rsidP="00091FDA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</w:rPr>
      </w:pPr>
      <w:r w:rsidRPr="00CD3C12">
        <w:rPr>
          <w:bCs/>
          <w:color w:val="000000"/>
        </w:rPr>
        <w:t>Использование успокаивающих средств накануне или перед экзаменом не  принесет тебе успеха,</w:t>
      </w:r>
      <w:r w:rsidRPr="00CD3C12">
        <w:rPr>
          <w:b/>
          <w:bCs/>
          <w:color w:val="000000"/>
        </w:rPr>
        <w:t xml:space="preserve"> </w:t>
      </w:r>
      <w:r w:rsidRPr="00CD3C12">
        <w:rPr>
          <w:color w:val="000000"/>
        </w:rPr>
        <w:t>так как успокаивающие средства, которые в лучшем случае, сдерживают нервное возбуждение, тем самым снижают волю к преодолению трудностей, снижают способность к самокритике и работоспособность.</w:t>
      </w:r>
    </w:p>
    <w:p w:rsidR="00091FDA" w:rsidRDefault="00091FDA" w:rsidP="00091FDA">
      <w:pPr>
        <w:numPr>
          <w:ilvl w:val="0"/>
          <w:numId w:val="2"/>
        </w:numPr>
        <w:shd w:val="clear" w:color="auto" w:fill="FFFFFF"/>
        <w:ind w:left="709"/>
        <w:jc w:val="both"/>
        <w:rPr>
          <w:color w:val="000000"/>
        </w:rPr>
      </w:pPr>
      <w:r>
        <w:rPr>
          <w:color w:val="000000"/>
        </w:rPr>
        <w:t>Постарайся выспаться перед экзаменом!</w:t>
      </w:r>
    </w:p>
    <w:p w:rsidR="00091FDA" w:rsidRPr="00D06F74" w:rsidRDefault="00091FDA" w:rsidP="00091FDA">
      <w:pPr>
        <w:shd w:val="clear" w:color="auto" w:fill="FFFFFF" w:themeFill="background1"/>
        <w:spacing w:before="30" w:after="30" w:line="225" w:lineRule="atLeast"/>
        <w:ind w:firstLine="284"/>
        <w:jc w:val="both"/>
        <w:rPr>
          <w:b/>
          <w:u w:val="single"/>
        </w:rPr>
      </w:pPr>
      <w:r w:rsidRPr="00D06F74">
        <w:rPr>
          <w:b/>
          <w:bCs/>
          <w:u w:val="single"/>
        </w:rPr>
        <w:t>Во время экзамена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  <w:rPr>
          <w:rStyle w:val="apple-converted-space"/>
        </w:rPr>
      </w:pPr>
      <w:r w:rsidRPr="00091FDA">
        <w:rPr>
          <w:b/>
        </w:rPr>
        <w:t>Внимательно выслушай  необходимую информацию</w:t>
      </w:r>
      <w:r w:rsidRPr="00CD3C12">
        <w:t xml:space="preserve"> ведущих экзамен</w:t>
      </w:r>
      <w:r>
        <w:t>а</w:t>
      </w:r>
      <w:r w:rsidRPr="00CD3C12">
        <w:t xml:space="preserve"> (как оформить бланки, сколько времени дается на экзамен и т.д.).</w:t>
      </w:r>
      <w:r w:rsidRPr="00CD3C12">
        <w:rPr>
          <w:rStyle w:val="apple-converted-space"/>
        </w:rPr>
        <w:t> </w:t>
      </w:r>
    </w:p>
    <w:p w:rsidR="00091FDA" w:rsidRPr="00091FDA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>
        <w:rPr>
          <w:rStyle w:val="apple-converted-space"/>
          <w:i/>
        </w:rPr>
        <w:t xml:space="preserve">Полезен </w:t>
      </w:r>
      <w:r w:rsidRPr="00091FDA">
        <w:rPr>
          <w:rStyle w:val="apple-converted-space"/>
          <w:i/>
        </w:rPr>
        <w:t>короткий аутотренинг</w:t>
      </w:r>
      <w:r w:rsidRPr="00CD3C12">
        <w:rPr>
          <w:rStyle w:val="apple-converted-space"/>
        </w:rPr>
        <w:t xml:space="preserve">: «Я готов к экзамену. У меня всё получится». </w:t>
      </w:r>
      <w:r w:rsidRPr="00091FDA">
        <w:rPr>
          <w:color w:val="000000"/>
        </w:rPr>
        <w:t>Если же вы нервничаете слишком сильно</w:t>
      </w:r>
      <w:r w:rsidRPr="00091FDA">
        <w:rPr>
          <w:color w:val="000000"/>
        </w:rPr>
        <w:t>, то с</w:t>
      </w:r>
      <w:r w:rsidRPr="00091FDA">
        <w:rPr>
          <w:color w:val="000000"/>
        </w:rPr>
        <w:t>делайте вдох через нос на счет 6-8</w:t>
      </w:r>
      <w:r w:rsidRPr="00091FDA">
        <w:rPr>
          <w:color w:val="000000"/>
        </w:rPr>
        <w:t xml:space="preserve">, выдох через рот, причем </w:t>
      </w:r>
      <w:r w:rsidRPr="00091FDA">
        <w:rPr>
          <w:color w:val="000000"/>
        </w:rPr>
        <w:t xml:space="preserve">выдох </w:t>
      </w:r>
      <w:r w:rsidRPr="00091FDA">
        <w:rPr>
          <w:color w:val="000000"/>
        </w:rPr>
        <w:t>в два раза длиннее</w:t>
      </w:r>
      <w:r w:rsidRPr="00091FDA">
        <w:rPr>
          <w:color w:val="000000"/>
        </w:rPr>
        <w:t xml:space="preserve"> на счет 12-16</w:t>
      </w:r>
      <w:r>
        <w:rPr>
          <w:color w:val="000000"/>
        </w:rPr>
        <w:t xml:space="preserve">. 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 w:rsidRPr="00091FDA">
        <w:rPr>
          <w:i/>
        </w:rPr>
        <w:t>Получив экзаменационный тест, постарайся на время забыть про окружающих</w:t>
      </w:r>
      <w:r w:rsidRPr="00CD3C12">
        <w:t xml:space="preserve">. Для тебя должны существовать только текст заданий и часы. Жесткие рамки времени не должны влиять на качество твоей работы. </w:t>
      </w:r>
    </w:p>
    <w:p w:rsidR="00091FDA" w:rsidRPr="00091FDA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 w:rsidRPr="00091FDA">
        <w:t> </w:t>
      </w:r>
      <w:r w:rsidRPr="00091FDA">
        <w:rPr>
          <w:i/>
        </w:rPr>
        <w:t>Начни с решения</w:t>
      </w:r>
      <w:r w:rsidRPr="00091FDA">
        <w:rPr>
          <w:i/>
        </w:rPr>
        <w:t xml:space="preserve"> легких заданий</w:t>
      </w:r>
      <w:r w:rsidRPr="00091FDA">
        <w:t xml:space="preserve">, не останавливаясь на тех, которые могут вызвать долгие раздумья. </w:t>
      </w:r>
      <w:r w:rsidRPr="00091FDA">
        <w:rPr>
          <w:color w:val="000000"/>
        </w:rPr>
        <w:t xml:space="preserve">Это  поможет почувствовать уверенность в себе, сэкономить время, которое ты можешь уделить в последующем на работу с трудными заданиями. </w:t>
      </w:r>
      <w:r w:rsidRPr="00091FDA">
        <w:rPr>
          <w:i/>
          <w:color w:val="000000"/>
        </w:rPr>
        <w:t>При работе над хорошо знаемым вопросом  подсознательно будут припоминаться ответы на остальные вопросы</w:t>
      </w:r>
      <w:r w:rsidRPr="00091FDA">
        <w:rPr>
          <w:color w:val="000000"/>
        </w:rPr>
        <w:t>.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bookmarkStart w:id="0" w:name="_GoBack"/>
      <w:r w:rsidRPr="00091FDA">
        <w:rPr>
          <w:bCs/>
          <w:i/>
        </w:rPr>
        <w:t>Читай вопросы и задания до конца!</w:t>
      </w:r>
      <w:r w:rsidRPr="00091FDA">
        <w:rPr>
          <w:rStyle w:val="apple-converted-space"/>
        </w:rPr>
        <w:t> </w:t>
      </w:r>
      <w:bookmarkEnd w:id="0"/>
      <w:r w:rsidRPr="00091FDA">
        <w:t>Спешка не должна приводить к тому, что ты стараешься понять условия задачи «по первым</w:t>
      </w:r>
      <w:r w:rsidRPr="00CD3C12">
        <w:t xml:space="preserve"> словам» и достраиваешь концовку в собственном воображении. Это верный способ совершить досадные ошибки в самых легких задачах.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 w:rsidRPr="00CD3C12">
        <w:t>Рассчитай время так, чтобы за одну треть  всего отведенного времени на тест пройтись по легким вопросам, а потом спокойно вернуться и подумать над трудными заданиями, которые тебе вначале пришлось пропустить.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 w:rsidRPr="00CD3C12">
        <w:t>Оставь время для проверки своей работы.</w:t>
      </w:r>
    </w:p>
    <w:p w:rsidR="00091FDA" w:rsidRPr="00CD3C12" w:rsidRDefault="00091FDA" w:rsidP="00091FDA">
      <w:pPr>
        <w:pStyle w:val="a3"/>
        <w:numPr>
          <w:ilvl w:val="0"/>
          <w:numId w:val="3"/>
        </w:numPr>
        <w:shd w:val="clear" w:color="auto" w:fill="FFFFFF" w:themeFill="background1"/>
        <w:spacing w:before="30" w:beforeAutospacing="0" w:after="30" w:afterAutospacing="0" w:line="225" w:lineRule="atLeast"/>
        <w:ind w:left="709" w:hanging="425"/>
        <w:jc w:val="both"/>
      </w:pPr>
      <w:r w:rsidRPr="00CD3C12">
        <w:rPr>
          <w:bCs/>
          <w:shd w:val="clear" w:color="auto" w:fill="FFFFFF" w:themeFill="background1"/>
        </w:rPr>
        <w:t>Не паникуй!</w:t>
      </w:r>
      <w:r w:rsidRPr="00CD3C12">
        <w:rPr>
          <w:rStyle w:val="apple-converted-space"/>
        </w:rPr>
        <w:t> </w:t>
      </w:r>
      <w:r w:rsidRPr="00CD3C12">
        <w:t>Самое главное – успокоиться и сосредоточиться, и тогда успех не заставит себя ждать!</w:t>
      </w:r>
    </w:p>
    <w:p w:rsidR="0004257E" w:rsidRDefault="0004257E"/>
    <w:sectPr w:rsidR="0004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345"/>
    <w:multiLevelType w:val="hybridMultilevel"/>
    <w:tmpl w:val="ED207BBA"/>
    <w:lvl w:ilvl="0" w:tplc="1F6A999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3DB68D0"/>
    <w:multiLevelType w:val="hybridMultilevel"/>
    <w:tmpl w:val="9AA2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569"/>
    <w:multiLevelType w:val="hybridMultilevel"/>
    <w:tmpl w:val="9E84CB0E"/>
    <w:lvl w:ilvl="0" w:tplc="2EAAA4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DA"/>
    <w:rsid w:val="0004257E"/>
    <w:rsid w:val="000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FDA"/>
  </w:style>
  <w:style w:type="paragraph" w:styleId="a3">
    <w:name w:val="List Paragraph"/>
    <w:basedOn w:val="a"/>
    <w:uiPriority w:val="34"/>
    <w:qFormat/>
    <w:rsid w:val="00091F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FDA"/>
  </w:style>
  <w:style w:type="paragraph" w:styleId="a3">
    <w:name w:val="List Paragraph"/>
    <w:basedOn w:val="a"/>
    <w:uiPriority w:val="34"/>
    <w:qFormat/>
    <w:rsid w:val="00091F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2015-11-27T09:07:00Z</dcterms:created>
  <dcterms:modified xsi:type="dcterms:W3CDTF">2015-11-27T09:15:00Z</dcterms:modified>
</cp:coreProperties>
</file>